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1658" w14:textId="2E012C43" w:rsidR="003434DA" w:rsidRPr="004B1B49" w:rsidRDefault="006F056E" w:rsidP="006F056E">
      <w:pPr>
        <w:jc w:val="center"/>
        <w:rPr>
          <w:b/>
          <w:bCs/>
          <w:color w:val="000000" w:themeColor="text1"/>
        </w:rPr>
      </w:pPr>
      <w:r w:rsidRPr="004B1B49">
        <w:rPr>
          <w:b/>
          <w:bCs/>
          <w:color w:val="000000" w:themeColor="text1"/>
        </w:rPr>
        <w:t>Memorandum of Understanding</w:t>
      </w:r>
    </w:p>
    <w:p w14:paraId="332118F2" w14:textId="6EFCECCC" w:rsidR="006F056E" w:rsidRPr="004B1B49" w:rsidRDefault="006F056E" w:rsidP="006F056E">
      <w:pPr>
        <w:jc w:val="center"/>
        <w:rPr>
          <w:b/>
          <w:bCs/>
          <w:color w:val="000000" w:themeColor="text1"/>
        </w:rPr>
      </w:pPr>
      <w:r w:rsidRPr="004B1B49">
        <w:rPr>
          <w:b/>
          <w:bCs/>
          <w:color w:val="000000" w:themeColor="text1"/>
        </w:rPr>
        <w:t>Masking Policies for Fall 2021</w:t>
      </w:r>
    </w:p>
    <w:p w14:paraId="781549F7" w14:textId="63C3833D" w:rsidR="006F056E" w:rsidRPr="004B1B49" w:rsidRDefault="006F056E" w:rsidP="006F056E">
      <w:pPr>
        <w:jc w:val="center"/>
        <w:rPr>
          <w:b/>
          <w:bCs/>
          <w:color w:val="000000" w:themeColor="text1"/>
        </w:rPr>
      </w:pPr>
    </w:p>
    <w:p w14:paraId="5E8E9466" w14:textId="1EDFF3B5" w:rsidR="006F056E" w:rsidRPr="004B1B49" w:rsidRDefault="006F056E" w:rsidP="006F056E">
      <w:pPr>
        <w:rPr>
          <w:color w:val="000000" w:themeColor="text1"/>
        </w:rPr>
      </w:pPr>
    </w:p>
    <w:p w14:paraId="10953AC0" w14:textId="1F36F023" w:rsidR="006F056E" w:rsidRPr="004B1B49" w:rsidRDefault="006F056E" w:rsidP="006F056E">
      <w:pPr>
        <w:rPr>
          <w:color w:val="000000" w:themeColor="text1"/>
        </w:rPr>
      </w:pPr>
      <w:r w:rsidRPr="004B1B49">
        <w:rPr>
          <w:color w:val="000000" w:themeColor="text1"/>
        </w:rPr>
        <w:t>1.</w:t>
      </w:r>
      <w:r w:rsidRPr="004B1B49">
        <w:rPr>
          <w:color w:val="000000" w:themeColor="text1"/>
        </w:rPr>
        <w:tab/>
        <w:t xml:space="preserve">4CD will continue to follow Contra Costa County </w:t>
      </w:r>
      <w:r w:rsidR="009C0120" w:rsidRPr="004B1B49">
        <w:rPr>
          <w:color w:val="000000" w:themeColor="text1"/>
        </w:rPr>
        <w:t>Health Services</w:t>
      </w:r>
      <w:r w:rsidR="00416FD4" w:rsidRPr="004B1B49">
        <w:rPr>
          <w:color w:val="000000" w:themeColor="text1"/>
        </w:rPr>
        <w:t xml:space="preserve"> </w:t>
      </w:r>
      <w:r w:rsidRPr="004B1B49">
        <w:rPr>
          <w:color w:val="000000" w:themeColor="text1"/>
        </w:rPr>
        <w:t>directives with regard to masking. At present, this means that all persons entering any building in the will be required to wear a mask while indoors, in the presence of others, subject to certain exceptions as outlined in County directives.</w:t>
      </w:r>
    </w:p>
    <w:p w14:paraId="38E17DA0" w14:textId="3D9D3193" w:rsidR="006F056E" w:rsidRPr="004B1B49" w:rsidRDefault="006F056E" w:rsidP="006F056E">
      <w:pPr>
        <w:rPr>
          <w:color w:val="000000" w:themeColor="text1"/>
        </w:rPr>
      </w:pPr>
    </w:p>
    <w:p w14:paraId="5283B50F" w14:textId="680CDC66" w:rsidR="006F056E" w:rsidRPr="004B1B49" w:rsidRDefault="006F056E" w:rsidP="006F056E">
      <w:pPr>
        <w:rPr>
          <w:color w:val="000000" w:themeColor="text1"/>
        </w:rPr>
      </w:pPr>
      <w:r w:rsidRPr="004B1B49">
        <w:rPr>
          <w:color w:val="000000" w:themeColor="text1"/>
        </w:rPr>
        <w:t>2.</w:t>
      </w:r>
      <w:r w:rsidRPr="004B1B49">
        <w:rPr>
          <w:color w:val="000000" w:themeColor="text1"/>
        </w:rPr>
        <w:tab/>
        <w:t xml:space="preserve">Faculty will have the authority to require students in their classrooms or working with them in other spaces (such as offices or labs) to wear masks.  Incidents where students refuse to wear masks </w:t>
      </w:r>
      <w:r w:rsidR="00301611" w:rsidRPr="004B1B49">
        <w:rPr>
          <w:color w:val="000000" w:themeColor="text1"/>
        </w:rPr>
        <w:t xml:space="preserve">or wear masks </w:t>
      </w:r>
      <w:r w:rsidR="0021470D" w:rsidRPr="004B1B49">
        <w:rPr>
          <w:color w:val="000000" w:themeColor="text1"/>
        </w:rPr>
        <w:t>improperly</w:t>
      </w:r>
      <w:r w:rsidR="00301611" w:rsidRPr="004B1B49">
        <w:rPr>
          <w:color w:val="000000" w:themeColor="text1"/>
        </w:rPr>
        <w:t xml:space="preserve"> </w:t>
      </w:r>
      <w:r w:rsidRPr="004B1B49">
        <w:rPr>
          <w:color w:val="000000" w:themeColor="text1"/>
        </w:rPr>
        <w:t>should be treated like any other incidents of distracting behavior in the classroom.  In other words, students who refuse to wear masks when asked be may be required to leave the room and to meet with the Dean of Students or appropriate manager before being allowed to return and b</w:t>
      </w:r>
      <w:r w:rsidR="00E03610" w:rsidRPr="004B1B49">
        <w:rPr>
          <w:color w:val="000000" w:themeColor="text1"/>
        </w:rPr>
        <w:t>e</w:t>
      </w:r>
      <w:r w:rsidRPr="004B1B49">
        <w:rPr>
          <w:color w:val="000000" w:themeColor="text1"/>
        </w:rPr>
        <w:t xml:space="preserve"> subject to the disciplinary procedures outlined in the </w:t>
      </w:r>
      <w:r w:rsidR="00476D1F" w:rsidRPr="004B1B49">
        <w:rPr>
          <w:color w:val="000000" w:themeColor="text1"/>
        </w:rPr>
        <w:t>S</w:t>
      </w:r>
      <w:r w:rsidRPr="004B1B49">
        <w:rPr>
          <w:color w:val="000000" w:themeColor="text1"/>
        </w:rPr>
        <w:t xml:space="preserve">tudent </w:t>
      </w:r>
      <w:r w:rsidR="009B699E" w:rsidRPr="004B1B49">
        <w:rPr>
          <w:color w:val="000000" w:themeColor="text1"/>
        </w:rPr>
        <w:t>C</w:t>
      </w:r>
      <w:r w:rsidRPr="004B1B49">
        <w:rPr>
          <w:color w:val="000000" w:themeColor="text1"/>
        </w:rPr>
        <w:t xml:space="preserve">ode of </w:t>
      </w:r>
      <w:r w:rsidR="009B699E" w:rsidRPr="004B1B49">
        <w:rPr>
          <w:color w:val="000000" w:themeColor="text1"/>
        </w:rPr>
        <w:t>C</w:t>
      </w:r>
      <w:r w:rsidRPr="004B1B49">
        <w:rPr>
          <w:color w:val="000000" w:themeColor="text1"/>
        </w:rPr>
        <w:t xml:space="preserve">onduct. </w:t>
      </w:r>
    </w:p>
    <w:p w14:paraId="424ED826" w14:textId="65C70F08" w:rsidR="006F056E" w:rsidRPr="004B1B49" w:rsidRDefault="006F056E" w:rsidP="006F056E">
      <w:pPr>
        <w:rPr>
          <w:color w:val="000000" w:themeColor="text1"/>
        </w:rPr>
      </w:pPr>
    </w:p>
    <w:p w14:paraId="20988EF5" w14:textId="16B6ED7A" w:rsidR="006F056E" w:rsidRPr="004B1B49" w:rsidRDefault="006F056E" w:rsidP="006F056E">
      <w:pPr>
        <w:rPr>
          <w:color w:val="000000" w:themeColor="text1"/>
        </w:rPr>
      </w:pPr>
      <w:r w:rsidRPr="004B1B49">
        <w:rPr>
          <w:color w:val="000000" w:themeColor="text1"/>
        </w:rPr>
        <w:t>3.</w:t>
      </w:r>
      <w:r w:rsidRPr="004B1B49">
        <w:rPr>
          <w:color w:val="000000" w:themeColor="text1"/>
        </w:rPr>
        <w:tab/>
        <w:t xml:space="preserve">Faculty who refuse to wear masks </w:t>
      </w:r>
      <w:r w:rsidR="00D83951" w:rsidRPr="004B1B49">
        <w:rPr>
          <w:color w:val="000000" w:themeColor="text1"/>
        </w:rPr>
        <w:t>or wear masks i</w:t>
      </w:r>
      <w:r w:rsidR="0021470D" w:rsidRPr="004B1B49">
        <w:rPr>
          <w:color w:val="000000" w:themeColor="text1"/>
        </w:rPr>
        <w:t>mproperly</w:t>
      </w:r>
      <w:r w:rsidR="00D83951" w:rsidRPr="004B1B49">
        <w:rPr>
          <w:color w:val="000000" w:themeColor="text1"/>
        </w:rPr>
        <w:t xml:space="preserve"> </w:t>
      </w:r>
      <w:r w:rsidRPr="004B1B49">
        <w:rPr>
          <w:color w:val="000000" w:themeColor="text1"/>
        </w:rPr>
        <w:t>indoors or who refuse to enforce the indoor masking policy in their classrooms when asked or reminded to do so may be subject to normal progressive disciplinary procedures. Every effort will be made to handle such incidents informally unless there is a pattern of repeated refusal to follow County directives and/or District policy.</w:t>
      </w:r>
    </w:p>
    <w:p w14:paraId="47C390E4" w14:textId="349A6035" w:rsidR="006F056E" w:rsidRPr="004B1B49" w:rsidRDefault="006F056E" w:rsidP="006F056E">
      <w:pPr>
        <w:rPr>
          <w:color w:val="000000" w:themeColor="text1"/>
        </w:rPr>
      </w:pPr>
    </w:p>
    <w:p w14:paraId="2169A1E1" w14:textId="6198D0A8" w:rsidR="006F056E" w:rsidRPr="004B1B49" w:rsidRDefault="006F056E" w:rsidP="006F056E">
      <w:pPr>
        <w:rPr>
          <w:color w:val="000000" w:themeColor="text1"/>
        </w:rPr>
      </w:pPr>
      <w:r w:rsidRPr="004B1B49">
        <w:rPr>
          <w:color w:val="000000" w:themeColor="text1"/>
        </w:rPr>
        <w:t>4.</w:t>
      </w:r>
      <w:r w:rsidRPr="004B1B49">
        <w:rPr>
          <w:color w:val="000000" w:themeColor="text1"/>
        </w:rPr>
        <w:tab/>
        <w:t xml:space="preserve">Faculty who cannot wear masks for medical reasons may request accommodations through established </w:t>
      </w:r>
      <w:r w:rsidR="00606AD6" w:rsidRPr="004B1B49">
        <w:rPr>
          <w:color w:val="000000" w:themeColor="text1"/>
        </w:rPr>
        <w:t xml:space="preserve">Americans with Disabilities Act (ADA) </w:t>
      </w:r>
      <w:r w:rsidRPr="004B1B49">
        <w:rPr>
          <w:color w:val="000000" w:themeColor="text1"/>
        </w:rPr>
        <w:t>procedures.</w:t>
      </w:r>
      <w:r w:rsidR="00053F39" w:rsidRPr="004B1B49">
        <w:rPr>
          <w:color w:val="000000" w:themeColor="text1"/>
        </w:rPr>
        <w:t xml:space="preserve"> Students who cannot wear masks for medical reason</w:t>
      </w:r>
      <w:r w:rsidR="00007615" w:rsidRPr="004B1B49">
        <w:rPr>
          <w:color w:val="000000" w:themeColor="text1"/>
        </w:rPr>
        <w:t>s</w:t>
      </w:r>
      <w:r w:rsidR="00053F39" w:rsidRPr="004B1B49">
        <w:rPr>
          <w:color w:val="000000" w:themeColor="text1"/>
        </w:rPr>
        <w:t xml:space="preserve"> may request accommodations through </w:t>
      </w:r>
      <w:r w:rsidR="00B70111" w:rsidRPr="004B1B49">
        <w:rPr>
          <w:color w:val="000000" w:themeColor="text1"/>
        </w:rPr>
        <w:t xml:space="preserve">Disabled Student Services. </w:t>
      </w:r>
    </w:p>
    <w:p w14:paraId="7B94E8AA" w14:textId="1AAEAB09" w:rsidR="006F056E" w:rsidRPr="004B1B49" w:rsidRDefault="006F056E" w:rsidP="006F056E">
      <w:pPr>
        <w:rPr>
          <w:color w:val="000000" w:themeColor="text1"/>
        </w:rPr>
      </w:pPr>
    </w:p>
    <w:p w14:paraId="39E433B0" w14:textId="7928EC61" w:rsidR="006F056E" w:rsidRPr="004B1B49" w:rsidRDefault="006F056E" w:rsidP="006F056E">
      <w:pPr>
        <w:rPr>
          <w:color w:val="000000" w:themeColor="text1"/>
        </w:rPr>
      </w:pPr>
      <w:r w:rsidRPr="004B1B49">
        <w:rPr>
          <w:color w:val="000000" w:themeColor="text1"/>
        </w:rPr>
        <w:t>5.</w:t>
      </w:r>
      <w:r w:rsidRPr="004B1B49">
        <w:rPr>
          <w:color w:val="000000" w:themeColor="text1"/>
        </w:rPr>
        <w:tab/>
        <w:t>Faculty shall have the authority to prohibit eating or drinking in classrooms or faculty offices (so that students may not go mask-less in order to eat and drink).</w:t>
      </w:r>
    </w:p>
    <w:p w14:paraId="32013B1A" w14:textId="744523A4" w:rsidR="006F056E" w:rsidRPr="004B1B49" w:rsidRDefault="006F056E" w:rsidP="006F056E">
      <w:pPr>
        <w:rPr>
          <w:color w:val="000000" w:themeColor="text1"/>
        </w:rPr>
      </w:pPr>
    </w:p>
    <w:p w14:paraId="422BF9E9" w14:textId="1479FCE5" w:rsidR="00D6254F" w:rsidRPr="004B1B49" w:rsidRDefault="00D6254F" w:rsidP="006F056E">
      <w:pPr>
        <w:rPr>
          <w:color w:val="000000" w:themeColor="text1"/>
        </w:rPr>
      </w:pPr>
      <w:r w:rsidRPr="004B1B49">
        <w:rPr>
          <w:color w:val="000000" w:themeColor="text1"/>
        </w:rPr>
        <w:t>6.</w:t>
      </w:r>
      <w:r w:rsidRPr="004B1B49">
        <w:rPr>
          <w:color w:val="000000" w:themeColor="text1"/>
        </w:rPr>
        <w:tab/>
      </w:r>
      <w:r w:rsidR="00D728E1" w:rsidRPr="004B1B49">
        <w:rPr>
          <w:color w:val="000000" w:themeColor="text1"/>
        </w:rPr>
        <w:t xml:space="preserve">Masking policies will be in accordance with Contra Costa County Health Services </w:t>
      </w:r>
      <w:r w:rsidR="00522BD3" w:rsidRPr="004B1B49">
        <w:rPr>
          <w:color w:val="000000" w:themeColor="text1"/>
        </w:rPr>
        <w:t xml:space="preserve">recommendations. </w:t>
      </w:r>
      <w:r w:rsidR="008237C8" w:rsidRPr="004B1B49">
        <w:rPr>
          <w:color w:val="000000" w:themeColor="text1"/>
        </w:rPr>
        <w:t>Changes to the e</w:t>
      </w:r>
      <w:r w:rsidR="005E667E" w:rsidRPr="004B1B49">
        <w:rPr>
          <w:color w:val="000000" w:themeColor="text1"/>
        </w:rPr>
        <w:t>nforcement of m</w:t>
      </w:r>
      <w:r w:rsidRPr="004B1B49">
        <w:rPr>
          <w:color w:val="000000" w:themeColor="text1"/>
        </w:rPr>
        <w:t>asking policies</w:t>
      </w:r>
      <w:r w:rsidR="008237C8" w:rsidRPr="004B1B49">
        <w:rPr>
          <w:color w:val="000000" w:themeColor="text1"/>
        </w:rPr>
        <w:t xml:space="preserve"> will be done </w:t>
      </w:r>
      <w:r w:rsidR="0070050B" w:rsidRPr="004B1B49">
        <w:rPr>
          <w:color w:val="000000" w:themeColor="text1"/>
        </w:rPr>
        <w:t>by mutual agreement.</w:t>
      </w:r>
      <w:r w:rsidR="008237C8" w:rsidRPr="004B1B49">
        <w:rPr>
          <w:color w:val="000000" w:themeColor="text1"/>
        </w:rPr>
        <w:t xml:space="preserve"> </w:t>
      </w:r>
    </w:p>
    <w:p w14:paraId="26445F1B" w14:textId="77777777" w:rsidR="004B1B49" w:rsidRPr="004B1B49" w:rsidRDefault="004B1B49" w:rsidP="006F056E">
      <w:pPr>
        <w:rPr>
          <w:color w:val="000000" w:themeColor="text1"/>
        </w:rPr>
      </w:pPr>
    </w:p>
    <w:p w14:paraId="44072611" w14:textId="2801523F" w:rsidR="00D6254F" w:rsidRPr="004B1B49" w:rsidRDefault="00D6254F" w:rsidP="006F056E">
      <w:pPr>
        <w:rPr>
          <w:color w:val="000000" w:themeColor="text1"/>
        </w:rPr>
      </w:pPr>
      <w:r w:rsidRPr="004B1B49">
        <w:rPr>
          <w:color w:val="000000" w:themeColor="text1"/>
        </w:rPr>
        <w:t>7.</w:t>
      </w:r>
      <w:r w:rsidRPr="004B1B49">
        <w:rPr>
          <w:color w:val="000000" w:themeColor="text1"/>
        </w:rPr>
        <w:tab/>
        <w:t xml:space="preserve">Faculty may use </w:t>
      </w:r>
      <w:r w:rsidR="009D5BEC" w:rsidRPr="004B1B49">
        <w:rPr>
          <w:color w:val="000000" w:themeColor="text1"/>
        </w:rPr>
        <w:t xml:space="preserve">transparent </w:t>
      </w:r>
      <w:r w:rsidR="004662E7" w:rsidRPr="004B1B49">
        <w:rPr>
          <w:color w:val="000000" w:themeColor="text1"/>
        </w:rPr>
        <w:t xml:space="preserve">masks </w:t>
      </w:r>
      <w:r w:rsidRPr="004B1B49">
        <w:rPr>
          <w:color w:val="000000" w:themeColor="text1"/>
        </w:rPr>
        <w:t xml:space="preserve">while teaching rather than </w:t>
      </w:r>
      <w:r w:rsidR="004662E7" w:rsidRPr="004B1B49">
        <w:rPr>
          <w:color w:val="000000" w:themeColor="text1"/>
        </w:rPr>
        <w:t xml:space="preserve">cloth </w:t>
      </w:r>
      <w:r w:rsidRPr="004B1B49">
        <w:rPr>
          <w:color w:val="000000" w:themeColor="text1"/>
        </w:rPr>
        <w:t xml:space="preserve">masks to the extent permitted by </w:t>
      </w:r>
      <w:r w:rsidR="00416FD4" w:rsidRPr="004B1B49">
        <w:rPr>
          <w:color w:val="000000" w:themeColor="text1"/>
        </w:rPr>
        <w:t xml:space="preserve">Contra Costa </w:t>
      </w:r>
      <w:r w:rsidRPr="004B1B49">
        <w:rPr>
          <w:color w:val="000000" w:themeColor="text1"/>
        </w:rPr>
        <w:t xml:space="preserve">County </w:t>
      </w:r>
      <w:r w:rsidR="00522BD3" w:rsidRPr="004B1B49">
        <w:rPr>
          <w:color w:val="000000" w:themeColor="text1"/>
        </w:rPr>
        <w:t>Health Services</w:t>
      </w:r>
      <w:r w:rsidRPr="004B1B49">
        <w:rPr>
          <w:color w:val="000000" w:themeColor="text1"/>
        </w:rPr>
        <w:t>.</w:t>
      </w:r>
    </w:p>
    <w:p w14:paraId="115873F2" w14:textId="0964BFBE" w:rsidR="00D6254F" w:rsidRPr="004B1B49" w:rsidRDefault="00D6254F" w:rsidP="006F056E">
      <w:pPr>
        <w:rPr>
          <w:color w:val="000000" w:themeColor="text1"/>
        </w:rPr>
      </w:pPr>
    </w:p>
    <w:p w14:paraId="791C91AB" w14:textId="77777777" w:rsidR="00D6254F" w:rsidRPr="004B1B49" w:rsidRDefault="00D6254F" w:rsidP="006F056E">
      <w:pPr>
        <w:rPr>
          <w:color w:val="000000" w:themeColor="text1"/>
        </w:rPr>
      </w:pPr>
    </w:p>
    <w:sectPr w:rsidR="00D6254F" w:rsidRPr="004B1B49" w:rsidSect="0034121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6E"/>
    <w:rsid w:val="00007615"/>
    <w:rsid w:val="00053F39"/>
    <w:rsid w:val="00060039"/>
    <w:rsid w:val="00094A51"/>
    <w:rsid w:val="001257DB"/>
    <w:rsid w:val="0021470D"/>
    <w:rsid w:val="00230F51"/>
    <w:rsid w:val="00301611"/>
    <w:rsid w:val="00341215"/>
    <w:rsid w:val="003434DA"/>
    <w:rsid w:val="003E07AB"/>
    <w:rsid w:val="00416FD4"/>
    <w:rsid w:val="004662E7"/>
    <w:rsid w:val="00476D1F"/>
    <w:rsid w:val="004B1B49"/>
    <w:rsid w:val="00522BD3"/>
    <w:rsid w:val="00581D80"/>
    <w:rsid w:val="005E667E"/>
    <w:rsid w:val="00606AD6"/>
    <w:rsid w:val="006F056E"/>
    <w:rsid w:val="0070050B"/>
    <w:rsid w:val="0070331D"/>
    <w:rsid w:val="007F739C"/>
    <w:rsid w:val="008237C8"/>
    <w:rsid w:val="00901056"/>
    <w:rsid w:val="009B699E"/>
    <w:rsid w:val="009C0120"/>
    <w:rsid w:val="009D5BEC"/>
    <w:rsid w:val="00B70111"/>
    <w:rsid w:val="00BD1942"/>
    <w:rsid w:val="00D6254F"/>
    <w:rsid w:val="00D728E1"/>
    <w:rsid w:val="00D83951"/>
    <w:rsid w:val="00E03610"/>
    <w:rsid w:val="00FE32A9"/>
    <w:rsid w:val="00FE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3C82"/>
  <w15:chartTrackingRefBased/>
  <w15:docId w15:val="{B86D1127-802D-5D47-82D1-059A2161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2021-08-20T00:20:00Z</dcterms:created>
  <dcterms:modified xsi:type="dcterms:W3CDTF">2021-08-20T00:20:00Z</dcterms:modified>
</cp:coreProperties>
</file>