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2100" w14:textId="77777777" w:rsidR="00112F69" w:rsidRPr="00B170AF" w:rsidRDefault="00241499">
      <w:pPr>
        <w:rPr>
          <w:sz w:val="28"/>
          <w:szCs w:val="28"/>
        </w:rPr>
      </w:pPr>
      <w:proofErr w:type="spellStart"/>
      <w:r w:rsidRPr="00B170AF">
        <w:rPr>
          <w:sz w:val="28"/>
          <w:szCs w:val="28"/>
        </w:rPr>
        <w:t>Assemblymember</w:t>
      </w:r>
      <w:proofErr w:type="spellEnd"/>
      <w:r w:rsidRPr="00B170AF">
        <w:rPr>
          <w:sz w:val="28"/>
          <w:szCs w:val="28"/>
        </w:rPr>
        <w:t xml:space="preserve"> Nancy Skinner</w:t>
      </w:r>
    </w:p>
    <w:p w14:paraId="41F4E9A5" w14:textId="77777777" w:rsidR="00241499" w:rsidRPr="00B170AF" w:rsidRDefault="00241499">
      <w:pPr>
        <w:rPr>
          <w:sz w:val="28"/>
          <w:szCs w:val="28"/>
        </w:rPr>
      </w:pPr>
      <w:proofErr w:type="spellStart"/>
      <w:r w:rsidRPr="00B170AF">
        <w:rPr>
          <w:sz w:val="28"/>
          <w:szCs w:val="28"/>
        </w:rPr>
        <w:t>Elihu</w:t>
      </w:r>
      <w:proofErr w:type="spellEnd"/>
      <w:r w:rsidRPr="00B170AF">
        <w:rPr>
          <w:sz w:val="28"/>
          <w:szCs w:val="28"/>
        </w:rPr>
        <w:t xml:space="preserve"> Harris State Building</w:t>
      </w:r>
    </w:p>
    <w:p w14:paraId="6BB44750" w14:textId="77777777" w:rsidR="00241499" w:rsidRPr="00B170AF" w:rsidRDefault="00241499">
      <w:pPr>
        <w:rPr>
          <w:sz w:val="28"/>
          <w:szCs w:val="28"/>
        </w:rPr>
      </w:pPr>
      <w:r w:rsidRPr="00B170AF">
        <w:rPr>
          <w:sz w:val="28"/>
          <w:szCs w:val="28"/>
        </w:rPr>
        <w:t>1515 Clay Street, Suite 2201</w:t>
      </w:r>
    </w:p>
    <w:p w14:paraId="7E20C93C" w14:textId="77777777" w:rsidR="00241499" w:rsidRPr="00B170AF" w:rsidRDefault="00241499">
      <w:pPr>
        <w:rPr>
          <w:sz w:val="28"/>
          <w:szCs w:val="28"/>
        </w:rPr>
      </w:pPr>
      <w:r w:rsidRPr="00B170AF">
        <w:rPr>
          <w:sz w:val="28"/>
          <w:szCs w:val="28"/>
        </w:rPr>
        <w:t>Oakland, CA  94612</w:t>
      </w:r>
    </w:p>
    <w:p w14:paraId="4AD508B2" w14:textId="77777777" w:rsidR="00241499" w:rsidRPr="00B170AF" w:rsidRDefault="00241499">
      <w:pPr>
        <w:rPr>
          <w:sz w:val="28"/>
          <w:szCs w:val="28"/>
        </w:rPr>
      </w:pPr>
    </w:p>
    <w:p w14:paraId="69BB5EEA" w14:textId="561013AC" w:rsidR="00241499" w:rsidRPr="00B170AF" w:rsidRDefault="004055D9">
      <w:pPr>
        <w:rPr>
          <w:sz w:val="28"/>
          <w:szCs w:val="28"/>
        </w:rPr>
      </w:pPr>
      <w:r>
        <w:rPr>
          <w:sz w:val="28"/>
          <w:szCs w:val="28"/>
        </w:rPr>
        <w:t>March</w:t>
      </w:r>
      <w:bookmarkStart w:id="0" w:name="_GoBack"/>
      <w:bookmarkEnd w:id="0"/>
      <w:r w:rsidR="00241499" w:rsidRPr="00B170AF">
        <w:rPr>
          <w:sz w:val="28"/>
          <w:szCs w:val="28"/>
        </w:rPr>
        <w:t xml:space="preserve"> 3, 2014</w:t>
      </w:r>
    </w:p>
    <w:p w14:paraId="189C83E7" w14:textId="77777777" w:rsidR="00241499" w:rsidRPr="00B170AF" w:rsidRDefault="00241499">
      <w:pPr>
        <w:rPr>
          <w:sz w:val="28"/>
          <w:szCs w:val="28"/>
        </w:rPr>
      </w:pPr>
    </w:p>
    <w:p w14:paraId="477D01F2" w14:textId="77777777" w:rsidR="00241499" w:rsidRPr="00B170AF" w:rsidRDefault="00241499">
      <w:pPr>
        <w:rPr>
          <w:sz w:val="28"/>
          <w:szCs w:val="28"/>
        </w:rPr>
      </w:pPr>
      <w:r w:rsidRPr="00B170AF">
        <w:rPr>
          <w:sz w:val="28"/>
          <w:szCs w:val="28"/>
        </w:rPr>
        <w:t xml:space="preserve">Dear </w:t>
      </w:r>
      <w:proofErr w:type="spellStart"/>
      <w:r w:rsidRPr="00B170AF">
        <w:rPr>
          <w:sz w:val="28"/>
          <w:szCs w:val="28"/>
        </w:rPr>
        <w:t>Assemblymember</w:t>
      </w:r>
      <w:proofErr w:type="spellEnd"/>
      <w:r w:rsidRPr="00B170AF">
        <w:rPr>
          <w:sz w:val="28"/>
          <w:szCs w:val="28"/>
        </w:rPr>
        <w:t xml:space="preserve"> Skinner:</w:t>
      </w:r>
    </w:p>
    <w:p w14:paraId="21C07044" w14:textId="77777777" w:rsidR="00241499" w:rsidRPr="00B170AF" w:rsidRDefault="00241499">
      <w:pPr>
        <w:rPr>
          <w:sz w:val="28"/>
          <w:szCs w:val="28"/>
        </w:rPr>
      </w:pPr>
    </w:p>
    <w:p w14:paraId="4B766493" w14:textId="158015C2" w:rsidR="009535A8" w:rsidRDefault="00241499" w:rsidP="004055D9">
      <w:pPr>
        <w:rPr>
          <w:sz w:val="28"/>
          <w:szCs w:val="28"/>
        </w:rPr>
      </w:pPr>
      <w:r w:rsidRPr="00B170AF">
        <w:rPr>
          <w:sz w:val="28"/>
          <w:szCs w:val="28"/>
        </w:rPr>
        <w:t>I am writing as a community college prof</w:t>
      </w:r>
      <w:r w:rsidR="002C7CC8" w:rsidRPr="00B170AF">
        <w:rPr>
          <w:sz w:val="28"/>
          <w:szCs w:val="28"/>
        </w:rPr>
        <w:t xml:space="preserve">essor </w:t>
      </w:r>
      <w:r w:rsidR="009535A8" w:rsidRPr="00B170AF">
        <w:rPr>
          <w:sz w:val="28"/>
          <w:szCs w:val="28"/>
        </w:rPr>
        <w:t xml:space="preserve">to ask </w:t>
      </w:r>
      <w:r w:rsidR="002C7CC8" w:rsidRPr="00B170AF">
        <w:rPr>
          <w:sz w:val="28"/>
          <w:szCs w:val="28"/>
        </w:rPr>
        <w:t xml:space="preserve">you to help </w:t>
      </w:r>
      <w:r w:rsidR="004055D9">
        <w:rPr>
          <w:sz w:val="28"/>
          <w:szCs w:val="28"/>
        </w:rPr>
        <w:t xml:space="preserve">make sure that the bulk of any new money available in this year’s budget for community colleges </w:t>
      </w:r>
      <w:proofErr w:type="gramStart"/>
      <w:r w:rsidR="004055D9">
        <w:rPr>
          <w:sz w:val="28"/>
          <w:szCs w:val="28"/>
        </w:rPr>
        <w:t>come</w:t>
      </w:r>
      <w:proofErr w:type="gramEnd"/>
      <w:r w:rsidR="004055D9">
        <w:rPr>
          <w:sz w:val="28"/>
          <w:szCs w:val="28"/>
        </w:rPr>
        <w:t xml:space="preserve"> to us as COLA rather than “growth” or “restoration.”  </w:t>
      </w:r>
    </w:p>
    <w:p w14:paraId="114EC249" w14:textId="77777777" w:rsidR="004055D9" w:rsidRDefault="004055D9" w:rsidP="004055D9">
      <w:pPr>
        <w:rPr>
          <w:sz w:val="28"/>
          <w:szCs w:val="28"/>
        </w:rPr>
      </w:pPr>
    </w:p>
    <w:p w14:paraId="6DCF5F88" w14:textId="4FA6A843" w:rsidR="004055D9" w:rsidRDefault="004055D9" w:rsidP="004055D9">
      <w:pPr>
        <w:rPr>
          <w:sz w:val="28"/>
          <w:szCs w:val="28"/>
        </w:rPr>
      </w:pPr>
      <w:r>
        <w:rPr>
          <w:sz w:val="28"/>
          <w:szCs w:val="28"/>
        </w:rPr>
        <w:t xml:space="preserve">As you know, we have never been a </w:t>
      </w:r>
      <w:proofErr w:type="gramStart"/>
      <w:r>
        <w:rPr>
          <w:sz w:val="28"/>
          <w:szCs w:val="28"/>
        </w:rPr>
        <w:t>well funded</w:t>
      </w:r>
      <w:proofErr w:type="gramEnd"/>
      <w:r>
        <w:rPr>
          <w:sz w:val="28"/>
          <w:szCs w:val="28"/>
        </w:rPr>
        <w:t xml:space="preserve"> system, and our revenues were cut severely over the past five years when the economy was struggling.  We lost more than 16% in buying power!  Now that Proposition 30 has passed and there is some money to help us restore, please make sure that the funds don’t depend on our attracting new students and building new programs.  We need to restore funding for the students we have!  We need to restore good programs that were cut during the crisis, like our writing center and EOPS.  </w:t>
      </w:r>
    </w:p>
    <w:p w14:paraId="6DCF5F88" w14:textId="4FA6A843" w:rsidR="004055D9" w:rsidRDefault="004055D9" w:rsidP="004055D9">
      <w:pPr>
        <w:rPr>
          <w:sz w:val="28"/>
          <w:szCs w:val="28"/>
        </w:rPr>
      </w:pPr>
    </w:p>
    <w:p w14:paraId="4791E55C" w14:textId="2C0F4EF1" w:rsidR="004055D9" w:rsidRPr="00B170AF" w:rsidRDefault="004055D9" w:rsidP="004055D9">
      <w:pPr>
        <w:rPr>
          <w:sz w:val="28"/>
          <w:szCs w:val="28"/>
        </w:rPr>
      </w:pPr>
      <w:r>
        <w:rPr>
          <w:sz w:val="28"/>
          <w:szCs w:val="28"/>
        </w:rPr>
        <w:t>Simply put, we need more money per student, not funds to serve additional students.  Like most community colleges, we tend to grow slower when the economy improves.  So we are not seeing the excess demand we saw just a couple of years ago.  But we are still struggling to serve our students well with the funding we have.  So a larger COLA this year would make a huge difference for our students and our colleges.</w:t>
      </w:r>
    </w:p>
    <w:p w14:paraId="18C29738" w14:textId="77777777" w:rsidR="009535A8" w:rsidRPr="00B170AF" w:rsidRDefault="009535A8">
      <w:pPr>
        <w:rPr>
          <w:sz w:val="28"/>
          <w:szCs w:val="28"/>
        </w:rPr>
      </w:pPr>
    </w:p>
    <w:p w14:paraId="7C2FEE8C" w14:textId="77777777" w:rsidR="009535A8" w:rsidRPr="00B170AF" w:rsidRDefault="009535A8">
      <w:pPr>
        <w:rPr>
          <w:sz w:val="28"/>
          <w:szCs w:val="28"/>
        </w:rPr>
      </w:pPr>
      <w:r w:rsidRPr="00B170AF">
        <w:rPr>
          <w:sz w:val="28"/>
          <w:szCs w:val="28"/>
        </w:rPr>
        <w:t>Sincerely,</w:t>
      </w:r>
    </w:p>
    <w:p w14:paraId="55DF5B55" w14:textId="77777777" w:rsidR="009535A8" w:rsidRPr="00B170AF" w:rsidRDefault="009535A8">
      <w:pPr>
        <w:rPr>
          <w:sz w:val="28"/>
          <w:szCs w:val="28"/>
        </w:rPr>
      </w:pPr>
    </w:p>
    <w:p w14:paraId="74BFAA10" w14:textId="77777777" w:rsidR="009535A8" w:rsidRPr="00B170AF" w:rsidRDefault="009535A8">
      <w:pPr>
        <w:rPr>
          <w:sz w:val="28"/>
          <w:szCs w:val="28"/>
        </w:rPr>
      </w:pPr>
    </w:p>
    <w:p w14:paraId="77EC0E03" w14:textId="77777777" w:rsidR="009535A8" w:rsidRPr="00B170AF" w:rsidRDefault="009535A8">
      <w:pPr>
        <w:rPr>
          <w:sz w:val="28"/>
          <w:szCs w:val="28"/>
        </w:rPr>
      </w:pPr>
      <w:r w:rsidRPr="00B170AF">
        <w:rPr>
          <w:sz w:val="28"/>
          <w:szCs w:val="28"/>
        </w:rPr>
        <w:t>Jeffrey Michels, Ph.D.</w:t>
      </w:r>
    </w:p>
    <w:p w14:paraId="35E28001" w14:textId="77777777" w:rsidR="009535A8" w:rsidRPr="00B170AF" w:rsidRDefault="009535A8">
      <w:pPr>
        <w:rPr>
          <w:sz w:val="28"/>
          <w:szCs w:val="28"/>
        </w:rPr>
      </w:pPr>
      <w:r w:rsidRPr="00B170AF">
        <w:rPr>
          <w:sz w:val="28"/>
          <w:szCs w:val="28"/>
        </w:rPr>
        <w:t>English Department Chair</w:t>
      </w:r>
    </w:p>
    <w:p w14:paraId="4D556407" w14:textId="77777777" w:rsidR="009535A8" w:rsidRPr="00B170AF" w:rsidRDefault="009535A8">
      <w:pPr>
        <w:rPr>
          <w:sz w:val="28"/>
          <w:szCs w:val="28"/>
        </w:rPr>
      </w:pPr>
      <w:r w:rsidRPr="00B170AF">
        <w:rPr>
          <w:sz w:val="28"/>
          <w:szCs w:val="28"/>
        </w:rPr>
        <w:t>Contra Costa College</w:t>
      </w:r>
    </w:p>
    <w:sectPr w:rsidR="009535A8" w:rsidRPr="00B170AF" w:rsidSect="001E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99"/>
    <w:rsid w:val="00112F69"/>
    <w:rsid w:val="001E224D"/>
    <w:rsid w:val="001E2F5F"/>
    <w:rsid w:val="00241499"/>
    <w:rsid w:val="002C7CC8"/>
    <w:rsid w:val="004055D9"/>
    <w:rsid w:val="009535A8"/>
    <w:rsid w:val="00B170AF"/>
    <w:rsid w:val="00C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D1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1144</Characters>
  <Application>Microsoft Macintosh Word</Application>
  <DocSecurity>0</DocSecurity>
  <Lines>19</Lines>
  <Paragraphs>2</Paragraphs>
  <ScaleCrop>false</ScaleCrop>
  <Company>Contra Costa College</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Michels</dc:creator>
  <cp:keywords/>
  <dc:description/>
  <cp:lastModifiedBy>Jeffrey Michels</cp:lastModifiedBy>
  <cp:revision>2</cp:revision>
  <cp:lastPrinted>2014-02-12T23:18:00Z</cp:lastPrinted>
  <dcterms:created xsi:type="dcterms:W3CDTF">2014-03-11T20:55:00Z</dcterms:created>
  <dcterms:modified xsi:type="dcterms:W3CDTF">2014-03-11T20:55:00Z</dcterms:modified>
</cp:coreProperties>
</file>